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5" w:rsidRPr="000030CB" w:rsidRDefault="00F60C45" w:rsidP="00F60C45">
      <w:pPr>
        <w:rPr>
          <w:rFonts w:ascii="Arial Black" w:hAnsi="Arial Black" w:cs="Arial"/>
          <w:b/>
          <w:color w:val="0070C0"/>
          <w:sz w:val="28"/>
          <w:szCs w:val="28"/>
        </w:rPr>
      </w:pPr>
      <w:r w:rsidRPr="000030CB">
        <w:rPr>
          <w:rFonts w:ascii="Arial Black" w:hAnsi="Arial Black" w:cs="Arial"/>
          <w:b/>
          <w:color w:val="0070C0"/>
          <w:sz w:val="28"/>
          <w:szCs w:val="28"/>
        </w:rPr>
        <w:t xml:space="preserve">Komitee </w:t>
      </w:r>
      <w:r w:rsidR="00A669A9">
        <w:rPr>
          <w:rFonts w:ascii="Arial Black" w:hAnsi="Arial Black" w:cs="Arial"/>
          <w:b/>
          <w:color w:val="0070C0"/>
          <w:sz w:val="28"/>
          <w:szCs w:val="28"/>
        </w:rPr>
        <w:t>Gute Schule Basel</w:t>
      </w:r>
      <w:r w:rsidR="00A07816">
        <w:rPr>
          <w:rFonts w:ascii="Arial Black" w:hAnsi="Arial Black" w:cs="Arial"/>
          <w:b/>
          <w:color w:val="0070C0"/>
          <w:sz w:val="28"/>
          <w:szCs w:val="28"/>
        </w:rPr>
        <w:t>l</w:t>
      </w:r>
      <w:r w:rsidR="00A669A9">
        <w:rPr>
          <w:rFonts w:ascii="Arial Black" w:hAnsi="Arial Black" w:cs="Arial"/>
          <w:b/>
          <w:color w:val="0070C0"/>
          <w:sz w:val="28"/>
          <w:szCs w:val="28"/>
        </w:rPr>
        <w:t>and</w:t>
      </w:r>
    </w:p>
    <w:p w:rsidR="00F60C45" w:rsidRDefault="00F60C45" w:rsidP="00F60C45">
      <w:pPr>
        <w:rPr>
          <w:rFonts w:cs="Arial"/>
        </w:rPr>
      </w:pPr>
      <w:r w:rsidRPr="00E72768">
        <w:rPr>
          <w:rFonts w:cs="Arial"/>
          <w:sz w:val="18"/>
          <w:szCs w:val="18"/>
        </w:rPr>
        <w:t>Postfa</w:t>
      </w:r>
      <w:r w:rsidR="00E72768">
        <w:rPr>
          <w:rFonts w:cs="Arial"/>
          <w:sz w:val="18"/>
          <w:szCs w:val="18"/>
        </w:rPr>
        <w:t>ch 330, 4127 Birsfelden</w:t>
      </w:r>
      <w:r w:rsidR="002C16E1">
        <w:rPr>
          <w:rFonts w:cs="Arial"/>
          <w:sz w:val="18"/>
          <w:szCs w:val="18"/>
        </w:rPr>
        <w:t xml:space="preserve"> </w:t>
      </w:r>
      <w:hyperlink r:id="rId5" w:history="1">
        <w:r w:rsidR="00D103A7" w:rsidRPr="00D61421">
          <w:rPr>
            <w:rStyle w:val="Hyperlink"/>
            <w:rFonts w:cs="Arial"/>
            <w:sz w:val="18"/>
            <w:szCs w:val="18"/>
            <w:u w:val="none"/>
          </w:rPr>
          <w:t>http://www.Gute-Schule-Baselland.ch</w:t>
        </w:r>
      </w:hyperlink>
      <w:r w:rsidR="00D103A7">
        <w:rPr>
          <w:rFonts w:cs="Arial"/>
          <w:sz w:val="18"/>
          <w:szCs w:val="18"/>
        </w:rPr>
        <w:t xml:space="preserve"> </w:t>
      </w:r>
    </w:p>
    <w:p w:rsidR="00F60C45" w:rsidRDefault="00F56291" w:rsidP="00F60C45">
      <w:pPr>
        <w:rPr>
          <w:rFonts w:cs="Arial"/>
        </w:rPr>
      </w:pPr>
      <w:r w:rsidRPr="00F562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.4pt;width:468.6pt;height:0;z-index:251657728" o:connectortype="straight"/>
        </w:pict>
      </w:r>
    </w:p>
    <w:p w:rsidR="00EF01A5" w:rsidRDefault="00EF01A5"/>
    <w:p w:rsidR="00251AB5" w:rsidRDefault="00251AB5"/>
    <w:p w:rsidR="00FD7C9C" w:rsidRDefault="00FD7C9C"/>
    <w:p w:rsidR="00FD7C9C" w:rsidRDefault="00DF1631">
      <w:r>
        <w:t>Pressekonferenz vom 27.09</w:t>
      </w:r>
      <w:r w:rsidR="00FD7C9C">
        <w:t>.2012</w:t>
      </w:r>
    </w:p>
    <w:p w:rsidR="00185810" w:rsidRPr="00FD7C9C" w:rsidRDefault="00FD7C9C" w:rsidP="00A1576F">
      <w:pPr>
        <w:rPr>
          <w:rFonts w:cs="Arial"/>
        </w:rPr>
      </w:pPr>
      <w:r w:rsidRPr="00FD7C9C">
        <w:rPr>
          <w:rFonts w:cs="Arial"/>
        </w:rPr>
        <w:t>Elisabeth Augstburger</w:t>
      </w:r>
      <w:r>
        <w:rPr>
          <w:rFonts w:cs="Arial"/>
        </w:rPr>
        <w:t>, Landrätin</w:t>
      </w:r>
      <w:r w:rsidRPr="00FD7C9C">
        <w:rPr>
          <w:rFonts w:cs="Arial"/>
        </w:rPr>
        <w:t xml:space="preserve"> EVP</w:t>
      </w:r>
    </w:p>
    <w:p w:rsidR="00FD7C9C" w:rsidRDefault="00FD7C9C" w:rsidP="00A1576F">
      <w:pPr>
        <w:rPr>
          <w:rFonts w:cs="Arial"/>
          <w:b/>
        </w:rPr>
      </w:pPr>
    </w:p>
    <w:p w:rsidR="00FD7C9C" w:rsidRDefault="00FD7C9C" w:rsidP="00A1576F">
      <w:pPr>
        <w:rPr>
          <w:rFonts w:cs="Arial"/>
          <w:b/>
        </w:rPr>
      </w:pPr>
    </w:p>
    <w:p w:rsidR="00FD7C9C" w:rsidRDefault="00FD7C9C" w:rsidP="00A1576F">
      <w:pPr>
        <w:rPr>
          <w:rFonts w:cs="Arial"/>
          <w:b/>
        </w:rPr>
      </w:pPr>
    </w:p>
    <w:p w:rsidR="00185810" w:rsidRDefault="00185810" w:rsidP="00A1576F">
      <w:pPr>
        <w:rPr>
          <w:rFonts w:cs="Arial"/>
          <w:b/>
        </w:rPr>
      </w:pPr>
    </w:p>
    <w:p w:rsidR="00A1576F" w:rsidRPr="00FD7C9C" w:rsidRDefault="00A1576F" w:rsidP="00185810">
      <w:pPr>
        <w:rPr>
          <w:rFonts w:ascii="Arial Black" w:hAnsi="Arial Black" w:cs="Arial"/>
          <w:b/>
          <w:sz w:val="32"/>
          <w:szCs w:val="32"/>
        </w:rPr>
      </w:pPr>
      <w:r w:rsidRPr="00FD7C9C">
        <w:rPr>
          <w:rFonts w:ascii="Arial Black" w:hAnsi="Arial Black" w:cs="Arial"/>
          <w:b/>
          <w:sz w:val="32"/>
          <w:szCs w:val="32"/>
        </w:rPr>
        <w:t xml:space="preserve">Keine Zwangsverschiebungen </w:t>
      </w:r>
      <w:r w:rsidR="00185810" w:rsidRPr="00FD7C9C">
        <w:rPr>
          <w:rFonts w:ascii="Arial Black" w:hAnsi="Arial Black" w:cs="Arial"/>
          <w:b/>
          <w:sz w:val="32"/>
          <w:szCs w:val="32"/>
        </w:rPr>
        <w:t xml:space="preserve">von Schulkindern </w:t>
      </w:r>
      <w:r w:rsidR="00FD7C9C" w:rsidRPr="00FD7C9C">
        <w:rPr>
          <w:rFonts w:ascii="Arial Black" w:hAnsi="Arial Black" w:cs="Arial"/>
          <w:b/>
          <w:sz w:val="32"/>
          <w:szCs w:val="32"/>
        </w:rPr>
        <w:br/>
      </w:r>
      <w:r w:rsidRPr="00FD7C9C">
        <w:rPr>
          <w:rFonts w:ascii="Arial Black" w:hAnsi="Arial Black" w:cs="Arial"/>
          <w:b/>
          <w:sz w:val="32"/>
          <w:szCs w:val="32"/>
        </w:rPr>
        <w:t>an Baselbieter Sekundarschulen</w:t>
      </w:r>
    </w:p>
    <w:p w:rsidR="00185810" w:rsidRDefault="00185810" w:rsidP="00A1576F">
      <w:pPr>
        <w:jc w:val="both"/>
        <w:rPr>
          <w:rFonts w:cs="Arial"/>
          <w:b/>
        </w:rPr>
      </w:pPr>
    </w:p>
    <w:p w:rsidR="00FD7C9C" w:rsidRDefault="00FD7C9C" w:rsidP="00FD7C9C">
      <w:pPr>
        <w:spacing w:after="200" w:line="300" w:lineRule="exact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br/>
        <w:t xml:space="preserve">Die Regierung will bei der Bildung unserer Kinder sparen. Seit zwei Jahren werden </w:t>
      </w:r>
      <w:r w:rsidR="008C160E">
        <w:rPr>
          <w:rFonts w:cs="Arial"/>
          <w:szCs w:val="20"/>
        </w:rPr>
        <w:t>Schulkinder von ih</w:t>
      </w:r>
      <w:r w:rsidR="008C160E">
        <w:rPr>
          <w:rFonts w:cs="Arial"/>
          <w:szCs w:val="20"/>
        </w:rPr>
        <w:softHyphen/>
        <w:t>rem Wohnort in andere Gemeinden zwangsverschoben, um dort Klassen auf</w:t>
      </w:r>
      <w:r w:rsidR="008C160E">
        <w:rPr>
          <w:rFonts w:cs="Arial"/>
          <w:szCs w:val="20"/>
        </w:rPr>
        <w:softHyphen/>
        <w:t>zufüllen. Wohlgemerkt nicht die ganze Klasse wird verschoben, sondern ein</w:t>
      </w:r>
      <w:r w:rsidR="008C160E">
        <w:rPr>
          <w:rFonts w:cs="Arial"/>
          <w:szCs w:val="20"/>
        </w:rPr>
        <w:softHyphen/>
        <w:t>zelne Kinder werden willkürlich</w:t>
      </w:r>
      <w:r w:rsidR="008C160E">
        <w:rPr>
          <w:rFonts w:cs="Arial"/>
          <w:bCs/>
          <w:szCs w:val="20"/>
        </w:rPr>
        <w:t xml:space="preserve"> zu Sparopfern degradiert.</w:t>
      </w:r>
      <w:r w:rsidR="008C160E">
        <w:rPr>
          <w:rFonts w:cs="Arial"/>
          <w:szCs w:val="20"/>
        </w:rPr>
        <w:t xml:space="preserve"> Solche Zwangs</w:t>
      </w:r>
      <w:r w:rsidR="008C160E">
        <w:rPr>
          <w:rFonts w:cs="Arial"/>
          <w:szCs w:val="20"/>
        </w:rPr>
        <w:softHyphen/>
        <w:t xml:space="preserve">massnahmen reissen 11- und 12-jährige Kinder aus ihrem </w:t>
      </w:r>
      <w:r w:rsidR="008C160E">
        <w:rPr>
          <w:rFonts w:cs="Arial"/>
          <w:bCs/>
          <w:szCs w:val="20"/>
        </w:rPr>
        <w:t>gewohnten Umfeld, was zu Verunsicherungen und Leistungseinbrüchen führen kann.</w:t>
      </w:r>
    </w:p>
    <w:p w:rsidR="00FD7C9C" w:rsidRDefault="008C160E" w:rsidP="00FD7C9C">
      <w:pPr>
        <w:spacing w:after="20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Einzelne Kinder per Gesetz zwangsweise in die Schulen weit</w:t>
      </w:r>
      <w:r w:rsidR="00FD7C9C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entfernter Gemeinden zu versetzen, ist unfair</w:t>
      </w:r>
      <w:r w:rsidR="00FD7C9C">
        <w:rPr>
          <w:rFonts w:cs="Arial"/>
          <w:szCs w:val="20"/>
        </w:rPr>
        <w:t xml:space="preserve"> und heikel</w:t>
      </w:r>
      <w:r>
        <w:rPr>
          <w:rFonts w:cs="Arial"/>
          <w:szCs w:val="20"/>
        </w:rPr>
        <w:t>. Dabei stellt nicht einmal der längere Schulweg das grösste Problem dar. Für die ausge</w:t>
      </w:r>
      <w:r>
        <w:rPr>
          <w:rFonts w:cs="Arial"/>
          <w:szCs w:val="20"/>
        </w:rPr>
        <w:softHyphen/>
        <w:t>sonderten Kin</w:t>
      </w:r>
      <w:r>
        <w:rPr>
          <w:rFonts w:cs="Arial"/>
          <w:szCs w:val="20"/>
        </w:rPr>
        <w:softHyphen/>
        <w:t>der geht der soziale Zusammenhalt ihres gewohnten Umfeldes verloren. Als Ortsfremde werden sie kaum mehr in spontane Freizeitaktivitä</w:t>
      </w:r>
      <w:r>
        <w:rPr>
          <w:rFonts w:cs="Arial"/>
          <w:szCs w:val="20"/>
        </w:rPr>
        <w:softHyphen/>
        <w:t>ten eingebun</w:t>
      </w:r>
      <w:r>
        <w:rPr>
          <w:rFonts w:cs="Arial"/>
          <w:szCs w:val="20"/>
        </w:rPr>
        <w:softHyphen/>
        <w:t>den, aber auch zu Hause sind sie nicht mehr i</w:t>
      </w:r>
      <w:r w:rsidR="001B4F8D">
        <w:rPr>
          <w:rFonts w:cs="Arial"/>
          <w:szCs w:val="20"/>
        </w:rPr>
        <w:t>n den Kreis ihrer ehemaligen Ka</w:t>
      </w:r>
      <w:r>
        <w:rPr>
          <w:rFonts w:cs="Arial"/>
          <w:szCs w:val="20"/>
        </w:rPr>
        <w:t>meraden/</w:t>
      </w:r>
      <w:r w:rsidR="00FD7C9C">
        <w:rPr>
          <w:rFonts w:cs="Arial"/>
          <w:szCs w:val="20"/>
        </w:rPr>
        <w:t>-</w:t>
      </w:r>
      <w:r>
        <w:rPr>
          <w:rFonts w:cs="Arial"/>
          <w:szCs w:val="20"/>
        </w:rPr>
        <w:t>innen integriert. Diese Kinder aus Spargründen zu en</w:t>
      </w:r>
      <w:r>
        <w:rPr>
          <w:rFonts w:cs="Arial"/>
          <w:szCs w:val="20"/>
        </w:rPr>
        <w:t>t</w:t>
      </w:r>
      <w:r>
        <w:rPr>
          <w:rFonts w:cs="Arial"/>
          <w:szCs w:val="20"/>
        </w:rPr>
        <w:t>wurzeln und richtiggehend zwischen Stuhl und Bank fallen zu lassen, ist mehr als ver</w:t>
      </w:r>
      <w:r>
        <w:rPr>
          <w:rFonts w:cs="Arial"/>
          <w:szCs w:val="20"/>
        </w:rPr>
        <w:softHyphen/>
        <w:t xml:space="preserve">antwortungslos. </w:t>
      </w:r>
    </w:p>
    <w:p w:rsidR="00FD7C9C" w:rsidRDefault="008C160E" w:rsidP="00FD7C9C">
      <w:pPr>
        <w:spacing w:after="20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Unbestritten bleibt dagegen das Beispiel vieler </w:t>
      </w:r>
      <w:proofErr w:type="spellStart"/>
      <w:r>
        <w:rPr>
          <w:rFonts w:cs="Arial"/>
          <w:szCs w:val="20"/>
        </w:rPr>
        <w:t>Oberbasel</w:t>
      </w:r>
      <w:r>
        <w:rPr>
          <w:rFonts w:cs="Arial"/>
          <w:szCs w:val="20"/>
        </w:rPr>
        <w:softHyphen/>
        <w:t>bieter</w:t>
      </w:r>
      <w:proofErr w:type="spellEnd"/>
      <w:r>
        <w:rPr>
          <w:rFonts w:cs="Arial"/>
          <w:szCs w:val="20"/>
        </w:rPr>
        <w:t xml:space="preserve"> Gemeinden. Dort gehen die Kinder kle</w:t>
      </w:r>
      <w:r>
        <w:rPr>
          <w:rFonts w:cs="Arial"/>
          <w:szCs w:val="20"/>
        </w:rPr>
        <w:t>i</w:t>
      </w:r>
      <w:r>
        <w:rPr>
          <w:rFonts w:cs="Arial"/>
          <w:szCs w:val="20"/>
        </w:rPr>
        <w:t>nerer Dörfer gemein</w:t>
      </w:r>
      <w:r>
        <w:rPr>
          <w:rFonts w:cs="Arial"/>
          <w:szCs w:val="20"/>
        </w:rPr>
        <w:softHyphen/>
        <w:t>sam in die nächstgelegene Schule und werden damit ih</w:t>
      </w:r>
      <w:r>
        <w:rPr>
          <w:rFonts w:cs="Arial"/>
          <w:szCs w:val="20"/>
        </w:rPr>
        <w:softHyphen/>
        <w:t>res sozialen Zusam</w:t>
      </w:r>
      <w:r>
        <w:rPr>
          <w:rFonts w:cs="Arial"/>
          <w:szCs w:val="20"/>
        </w:rPr>
        <w:softHyphen/>
      </w:r>
      <w:r w:rsidR="00FD7C9C">
        <w:rPr>
          <w:rFonts w:cs="Arial"/>
          <w:szCs w:val="20"/>
        </w:rPr>
        <w:t>menhaltes nicht beraubt.</w:t>
      </w:r>
    </w:p>
    <w:p w:rsidR="00FD7C9C" w:rsidRDefault="008C160E" w:rsidP="00FD7C9C">
      <w:pPr>
        <w:spacing w:after="200"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Nach dem Willen der Regierung wird hier ein bisher über Jahrzehnte selbst</w:t>
      </w:r>
      <w:r>
        <w:rPr>
          <w:rFonts w:cs="Arial"/>
          <w:szCs w:val="20"/>
        </w:rPr>
        <w:softHyphen/>
        <w:t>verständliches Bildungsang</w:t>
      </w:r>
      <w:r>
        <w:rPr>
          <w:rFonts w:cs="Arial"/>
          <w:szCs w:val="20"/>
        </w:rPr>
        <w:t>e</w:t>
      </w:r>
      <w:r>
        <w:rPr>
          <w:rFonts w:cs="Arial"/>
          <w:szCs w:val="20"/>
        </w:rPr>
        <w:t>bot auf den Buckel der Betroffenen künstlich ver</w:t>
      </w:r>
      <w:r>
        <w:rPr>
          <w:rFonts w:cs="Arial"/>
          <w:szCs w:val="20"/>
        </w:rPr>
        <w:softHyphen/>
        <w:t>knappt. Bereits Monate vor dem Entscheid fragen sich Eltern und Kinder, wen es wohl treffen mag und wessen schulische Perspektiven eine Einschrän</w:t>
      </w:r>
      <w:r>
        <w:rPr>
          <w:rFonts w:cs="Arial"/>
          <w:szCs w:val="20"/>
        </w:rPr>
        <w:softHyphen/>
        <w:t>kung erfahren werden. Daran ändert auch die Tatsache wenig, dass der Regie</w:t>
      </w:r>
      <w:r>
        <w:rPr>
          <w:rFonts w:cs="Arial"/>
          <w:szCs w:val="20"/>
        </w:rPr>
        <w:softHyphen/>
        <w:t>rungs</w:t>
      </w:r>
      <w:r>
        <w:rPr>
          <w:rFonts w:cs="Arial"/>
          <w:szCs w:val="20"/>
        </w:rPr>
        <w:softHyphen/>
        <w:t>rat diesbezüglich die Kommunikation verbessern will. Gerade vor dem Hinter</w:t>
      </w:r>
      <w:r>
        <w:rPr>
          <w:rFonts w:cs="Arial"/>
          <w:szCs w:val="20"/>
        </w:rPr>
        <w:softHyphen/>
        <w:t>grund, dass die ge</w:t>
      </w:r>
      <w:r>
        <w:rPr>
          <w:rFonts w:cs="Arial"/>
          <w:szCs w:val="20"/>
        </w:rPr>
        <w:softHyphen/>
        <w:t>burtenstarken Jahrgänge der Vergangenheit angehö</w:t>
      </w:r>
      <w:r>
        <w:rPr>
          <w:rFonts w:cs="Arial"/>
          <w:szCs w:val="20"/>
        </w:rPr>
        <w:softHyphen/>
        <w:t>ren, sind solche Spar</w:t>
      </w:r>
      <w:r>
        <w:rPr>
          <w:rFonts w:cs="Arial"/>
          <w:szCs w:val="20"/>
        </w:rPr>
        <w:softHyphen/>
        <w:t xml:space="preserve">massnahmen nicht im Geringsten angezeigt. </w:t>
      </w:r>
    </w:p>
    <w:p w:rsidR="00251AB5" w:rsidRPr="00FD7C9C" w:rsidRDefault="008C160E" w:rsidP="00FD7C9C">
      <w:pPr>
        <w:spacing w:after="200" w:line="300" w:lineRule="exact"/>
        <w:jc w:val="both"/>
        <w:rPr>
          <w:rFonts w:cs="Arial"/>
          <w:szCs w:val="20"/>
        </w:rPr>
      </w:pPr>
      <w:r w:rsidRPr="00444B8C">
        <w:rPr>
          <w:rFonts w:cs="Arial"/>
          <w:b/>
          <w:szCs w:val="20"/>
        </w:rPr>
        <w:t>Stoppen wir diesen Unfug! Unsere Kinder gehören in die nächstgelegene Schule.</w:t>
      </w:r>
      <w:r>
        <w:rPr>
          <w:rFonts w:cs="Arial"/>
          <w:szCs w:val="20"/>
        </w:rPr>
        <w:t xml:space="preserve">    </w:t>
      </w:r>
    </w:p>
    <w:p w:rsidR="00251AB5" w:rsidRDefault="00251AB5" w:rsidP="00251AB5">
      <w:pPr>
        <w:rPr>
          <w:sz w:val="22"/>
        </w:rPr>
      </w:pPr>
    </w:p>
    <w:p w:rsidR="00251AB5" w:rsidRPr="00251AB5" w:rsidRDefault="00251AB5" w:rsidP="00251AB5">
      <w:pPr>
        <w:rPr>
          <w:color w:val="0070C0"/>
          <w:sz w:val="22"/>
        </w:rPr>
      </w:pPr>
    </w:p>
    <w:sectPr w:rsidR="00251AB5" w:rsidRPr="00251AB5" w:rsidSect="00F60C4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4004"/>
  <w:defaultTabStop w:val="708"/>
  <w:autoHyphenation/>
  <w:hyphenationZone w:val="425"/>
  <w:drawingGridHorizontalSpacing w:val="142"/>
  <w:drawingGridVerticalSpacing w:val="142"/>
  <w:characterSpacingControl w:val="doNotCompress"/>
  <w:compat/>
  <w:rsids>
    <w:rsidRoot w:val="00251AB5"/>
    <w:rsid w:val="000030CB"/>
    <w:rsid w:val="00054226"/>
    <w:rsid w:val="00055190"/>
    <w:rsid w:val="00076BA4"/>
    <w:rsid w:val="000F286F"/>
    <w:rsid w:val="0012736C"/>
    <w:rsid w:val="00185810"/>
    <w:rsid w:val="001B4F8D"/>
    <w:rsid w:val="00251AB5"/>
    <w:rsid w:val="00255C27"/>
    <w:rsid w:val="002C16E1"/>
    <w:rsid w:val="002D329D"/>
    <w:rsid w:val="003467CC"/>
    <w:rsid w:val="00372701"/>
    <w:rsid w:val="00550F84"/>
    <w:rsid w:val="00567AA6"/>
    <w:rsid w:val="00623F1D"/>
    <w:rsid w:val="008C160E"/>
    <w:rsid w:val="00A06EA8"/>
    <w:rsid w:val="00A07816"/>
    <w:rsid w:val="00A1576F"/>
    <w:rsid w:val="00A669A9"/>
    <w:rsid w:val="00B15D4B"/>
    <w:rsid w:val="00BE0E5E"/>
    <w:rsid w:val="00C03D4A"/>
    <w:rsid w:val="00D050D0"/>
    <w:rsid w:val="00D103A7"/>
    <w:rsid w:val="00D61421"/>
    <w:rsid w:val="00DF1631"/>
    <w:rsid w:val="00E02AAB"/>
    <w:rsid w:val="00E54742"/>
    <w:rsid w:val="00E72768"/>
    <w:rsid w:val="00E7380D"/>
    <w:rsid w:val="00EF01A5"/>
    <w:rsid w:val="00F56291"/>
    <w:rsid w:val="00F60C45"/>
    <w:rsid w:val="00FA45CD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E5E"/>
    <w:rPr>
      <w:rFonts w:ascii="Arial" w:eastAsia="Calibri" w:hAnsi="Arial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076BA4"/>
    <w:pPr>
      <w:keepNext/>
      <w:tabs>
        <w:tab w:val="num" w:pos="-3990"/>
        <w:tab w:val="left" w:pos="570"/>
        <w:tab w:val="left" w:pos="2622"/>
        <w:tab w:val="left" w:pos="2964"/>
        <w:tab w:val="left" w:pos="5040"/>
        <w:tab w:val="left" w:pos="5400"/>
      </w:tabs>
      <w:spacing w:before="480" w:after="240"/>
      <w:ind w:left="340" w:hanging="340"/>
      <w:outlineLvl w:val="1"/>
    </w:pPr>
    <w:rPr>
      <w:rFonts w:ascii="Comic Sans MS" w:hAnsi="Comic Sans MS"/>
      <w:b/>
      <w:bCs/>
      <w:color w:val="0070C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76BA4"/>
    <w:rPr>
      <w:rFonts w:ascii="Comic Sans MS" w:eastAsia="Times New Roman" w:hAnsi="Comic Sans MS" w:cs="Arial"/>
      <w:b/>
      <w:bCs/>
      <w:color w:val="0070C0"/>
      <w:sz w:val="20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72768"/>
    <w:rPr>
      <w:color w:val="0000FF"/>
      <w:u w:val="single"/>
    </w:rPr>
  </w:style>
  <w:style w:type="paragraph" w:styleId="KeinLeerraum">
    <w:name w:val="No Spacing"/>
    <w:uiPriority w:val="1"/>
    <w:qFormat/>
    <w:rsid w:val="00251AB5"/>
    <w:rPr>
      <w:rFonts w:ascii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251AB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ute-Schule-Baselland.c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Komitee%20Gute%20Schule%20Baselland_4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20996-B135-4596-9339-E120F36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Komitee Gute Schule Baselland_4.dot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http://www.gute-schule-baselland.ch/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</dc:creator>
  <cp:lastModifiedBy>Jürg</cp:lastModifiedBy>
  <cp:revision>8</cp:revision>
  <cp:lastPrinted>2012-02-11T19:15:00Z</cp:lastPrinted>
  <dcterms:created xsi:type="dcterms:W3CDTF">2012-09-24T16:21:00Z</dcterms:created>
  <dcterms:modified xsi:type="dcterms:W3CDTF">2012-09-25T22:09:00Z</dcterms:modified>
</cp:coreProperties>
</file>